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37AD92ED" w14:textId="5851A94B" w:rsidR="002638B2" w:rsidRPr="002638B2" w:rsidRDefault="002638B2" w:rsidP="0083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>Numer o</w:t>
      </w:r>
      <w:bookmarkStart w:id="0" w:name="_GoBack"/>
      <w:bookmarkEnd w:id="0"/>
      <w:r w:rsidRPr="00830C2B">
        <w:rPr>
          <w:rFonts w:ascii="Arial" w:hAnsi="Arial" w:cs="Arial"/>
          <w:b/>
          <w:sz w:val="20"/>
          <w:szCs w:val="20"/>
          <w:lang w:eastAsia="en-GB"/>
        </w:rPr>
        <w:t xml:space="preserve">głoszenia w Dz.U. </w:t>
      </w:r>
      <w:r w:rsidR="00830C2B" w:rsidRPr="00830C2B">
        <w:rPr>
          <w:rFonts w:ascii="Arial" w:hAnsi="Arial" w:cs="Arial"/>
          <w:b/>
          <w:bCs/>
          <w:sz w:val="20"/>
          <w:szCs w:val="20"/>
          <w:lang w:eastAsia="en-GB"/>
        </w:rPr>
        <w:t>2018/S 169-385806</w:t>
      </w:r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40482FF8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826C1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6FB339AC" w:rsidR="002638B2" w:rsidRPr="002638B2" w:rsidRDefault="002638B2" w:rsidP="00047D8B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4439C0" w:rsidRPr="004439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Wybór agencji wspierającej ENEA S.A. w obszarze marketingu sponsoringowego oraz w działaniach eventowych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46E1899E" w:rsidR="002638B2" w:rsidRPr="002638B2" w:rsidRDefault="00E528CB" w:rsidP="00047D8B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47D8B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4439C0" w:rsidRPr="004439C0">
              <w:rPr>
                <w:rFonts w:ascii="Arial" w:hAnsi="Arial" w:cs="Arial"/>
                <w:sz w:val="20"/>
                <w:szCs w:val="20"/>
                <w:lang w:eastAsia="en-GB"/>
              </w:rPr>
              <w:t>1100/AW00/ZI/KZ/2018/0000073231</w:t>
            </w:r>
            <w:r w:rsidR="002638B2" w:rsidRPr="00047D8B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DF4C" w14:textId="77777777" w:rsidR="00E163DD" w:rsidRDefault="00E163DD">
      <w:r>
        <w:separator/>
      </w:r>
    </w:p>
  </w:endnote>
  <w:endnote w:type="continuationSeparator" w:id="0">
    <w:p w14:paraId="4B793395" w14:textId="77777777" w:rsidR="00E163DD" w:rsidRDefault="00E163DD">
      <w:r>
        <w:continuationSeparator/>
      </w:r>
    </w:p>
  </w:endnote>
  <w:endnote w:type="continuationNotice" w:id="1">
    <w:p w14:paraId="7C5CFE65" w14:textId="77777777" w:rsidR="00E163DD" w:rsidRDefault="00E163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59BE1A89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163D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E163D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7B39" w14:textId="77777777" w:rsidR="00E163DD" w:rsidRDefault="00E163DD">
      <w:r>
        <w:separator/>
      </w:r>
    </w:p>
  </w:footnote>
  <w:footnote w:type="continuationSeparator" w:id="0">
    <w:p w14:paraId="37D897A7" w14:textId="77777777" w:rsidR="00E163DD" w:rsidRDefault="00E163DD">
      <w:r>
        <w:continuationSeparator/>
      </w:r>
    </w:p>
  </w:footnote>
  <w:footnote w:type="continuationNotice" w:id="1">
    <w:p w14:paraId="021F0B38" w14:textId="77777777" w:rsidR="00E163DD" w:rsidRDefault="00E163DD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85"/>
      <w:gridCol w:w="4092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54F72374" w:rsidR="00D41618" w:rsidRPr="00047D8B" w:rsidRDefault="00273F54" w:rsidP="008E3D44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JEDNOLITY EUROPEJSKI DOKUMENT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7D988697" w:rsidR="00D41618" w:rsidRPr="00047D8B" w:rsidRDefault="004439C0" w:rsidP="002158B6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4439C0">
            <w:rPr>
              <w:b/>
              <w:bCs/>
              <w:sz w:val="20"/>
            </w:rPr>
            <w:t>1100/AW00/ZI/KZ/2018/0000073231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47D8B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768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3F54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334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43C7"/>
    <w:rsid w:val="0042651A"/>
    <w:rsid w:val="0043390F"/>
    <w:rsid w:val="004343B7"/>
    <w:rsid w:val="00437F75"/>
    <w:rsid w:val="00441D76"/>
    <w:rsid w:val="004439C0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E4EE5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03B"/>
    <w:rsid w:val="00530421"/>
    <w:rsid w:val="0053070D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560AD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26C1B"/>
    <w:rsid w:val="00830C2B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77D4A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163DD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0854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223B"/>
    <w:rsid w:val="00FC6590"/>
    <w:rsid w:val="00FD05C4"/>
    <w:rsid w:val="00FD1B6D"/>
    <w:rsid w:val="00FD1F0B"/>
    <w:rsid w:val="00FD31B3"/>
    <w:rsid w:val="00FD3442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CA00-9F90-4DAB-9250-7721DC892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D91DC-F901-4C5C-8F2D-BCEBCFE6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4484</Words>
  <Characters>26906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Garczarek Anna</cp:lastModifiedBy>
  <cp:revision>2</cp:revision>
  <cp:lastPrinted>2015-11-09T08:12:00Z</cp:lastPrinted>
  <dcterms:created xsi:type="dcterms:W3CDTF">2018-09-04T12:26:00Z</dcterms:created>
  <dcterms:modified xsi:type="dcterms:W3CDTF">2018-09-04T12:26:00Z</dcterms:modified>
</cp:coreProperties>
</file>